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CD7CA8">
        <w:rPr>
          <w:rFonts w:asciiTheme="minorHAnsi" w:hAnsiTheme="minorHAnsi" w:cs="Arial"/>
          <w:snapToGrid w:val="0"/>
        </w:rPr>
        <w:t xml:space="preserve">v souladu s Metodickým pokynem o </w:t>
      </w:r>
      <w:r w:rsidR="00905EF7" w:rsidRPr="00C7603E">
        <w:rPr>
          <w:rFonts w:asciiTheme="minorHAnsi" w:hAnsiTheme="minorHAnsi" w:cs="Arial"/>
          <w:snapToGrid w:val="0"/>
        </w:rPr>
        <w:t xml:space="preserve">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CD7CA8">
        <w:rPr>
          <w:rFonts w:asciiTheme="minorHAnsi" w:eastAsia="Times New Roman" w:hAnsiTheme="minorHAnsi"/>
        </w:rPr>
        <w:t xml:space="preserve">011/03-17 </w:t>
      </w:r>
      <w:r w:rsidR="00905EF7" w:rsidRPr="00C7603E">
        <w:rPr>
          <w:rFonts w:asciiTheme="minorHAnsi" w:hAnsiTheme="minorHAnsi"/>
        </w:rPr>
        <w:t xml:space="preserve">ze </w:t>
      </w:r>
      <w:r w:rsidR="00905EF7" w:rsidRPr="002F7B64">
        <w:rPr>
          <w:rFonts w:asciiTheme="minorHAnsi" w:hAnsiTheme="minorHAnsi"/>
        </w:rPr>
        <w:t xml:space="preserve">dne </w:t>
      </w:r>
      <w:r w:rsidR="002F7B64" w:rsidRPr="002F7B64">
        <w:rPr>
          <w:rFonts w:asciiTheme="minorHAnsi" w:hAnsiTheme="minorHAnsi"/>
        </w:rPr>
        <w:t>11. 3. 2017</w:t>
      </w:r>
      <w:r w:rsidRPr="002F7B64">
        <w:rPr>
          <w:rFonts w:asciiTheme="minorHAnsi" w:hAnsiTheme="minorHAnsi"/>
          <w:sz w:val="24"/>
          <w:szCs w:val="24"/>
        </w:rPr>
        <w:t>, s názvem</w:t>
      </w:r>
    </w:p>
    <w:p w:rsidR="00754A15" w:rsidRPr="00A8286C" w:rsidRDefault="00754A15" w:rsidP="00754A15">
      <w:pPr>
        <w:spacing w:before="360" w:after="240" w:line="240" w:lineRule="auto"/>
        <w:jc w:val="center"/>
        <w:rPr>
          <w:rFonts w:asciiTheme="minorHAnsi" w:hAnsiTheme="minorHAnsi"/>
          <w:b/>
          <w:sz w:val="32"/>
          <w:szCs w:val="36"/>
        </w:rPr>
      </w:pPr>
      <w:r w:rsidRPr="00A8286C">
        <w:rPr>
          <w:rFonts w:asciiTheme="minorHAnsi" w:hAnsiTheme="minorHAnsi"/>
          <w:b/>
          <w:sz w:val="32"/>
          <w:szCs w:val="36"/>
        </w:rPr>
        <w:t>„</w:t>
      </w:r>
      <w:r w:rsidR="00A8286C" w:rsidRPr="00A8286C">
        <w:rPr>
          <w:rFonts w:asciiTheme="minorHAnsi" w:hAnsiTheme="minorHAnsi"/>
          <w:b/>
          <w:sz w:val="32"/>
          <w:szCs w:val="36"/>
        </w:rPr>
        <w:t xml:space="preserve">Rekonstrukce ulice Husova v Chomutově, k. </w:t>
      </w:r>
      <w:proofErr w:type="spellStart"/>
      <w:r w:rsidR="00A8286C" w:rsidRPr="00A8286C">
        <w:rPr>
          <w:rFonts w:asciiTheme="minorHAnsi" w:hAnsiTheme="minorHAnsi"/>
          <w:b/>
          <w:sz w:val="32"/>
          <w:szCs w:val="36"/>
        </w:rPr>
        <w:t>ú.</w:t>
      </w:r>
      <w:proofErr w:type="spellEnd"/>
      <w:r w:rsidR="00A8286C" w:rsidRPr="00A8286C">
        <w:rPr>
          <w:rFonts w:asciiTheme="minorHAnsi" w:hAnsiTheme="minorHAnsi"/>
          <w:b/>
          <w:sz w:val="32"/>
          <w:szCs w:val="36"/>
        </w:rPr>
        <w:t xml:space="preserve"> Chomutov II</w:t>
      </w:r>
      <w:r w:rsidRPr="00A8286C">
        <w:rPr>
          <w:rFonts w:asciiTheme="minorHAnsi" w:hAnsiTheme="minorHAnsi"/>
          <w:b/>
          <w:sz w:val="32"/>
          <w:szCs w:val="36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p w:rsidR="00502A15" w:rsidRDefault="00502A15"/>
    <w:p w:rsidR="00A8286C" w:rsidRDefault="00A828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944"/>
        <w:gridCol w:w="2810"/>
      </w:tblGrid>
      <w:tr w:rsidR="00133E7C" w:rsidRPr="00502A15" w:rsidTr="00133E7C">
        <w:tc>
          <w:tcPr>
            <w:tcW w:w="534" w:type="dxa"/>
          </w:tcPr>
          <w:p w:rsidR="00133E7C" w:rsidRPr="00502A15" w:rsidRDefault="00133E7C" w:rsidP="00502A15">
            <w:pPr>
              <w:jc w:val="center"/>
              <w:rPr>
                <w:b/>
              </w:rPr>
            </w:pPr>
          </w:p>
        </w:tc>
        <w:tc>
          <w:tcPr>
            <w:tcW w:w="5944" w:type="dxa"/>
          </w:tcPr>
          <w:p w:rsidR="00133E7C" w:rsidRPr="00502A15" w:rsidRDefault="00133E7C" w:rsidP="00502A15">
            <w:pPr>
              <w:jc w:val="center"/>
              <w:rPr>
                <w:b/>
              </w:rPr>
            </w:pPr>
            <w:r w:rsidRPr="00502A15">
              <w:rPr>
                <w:b/>
              </w:rPr>
              <w:t>Položková cenová nabídka:</w:t>
            </w:r>
          </w:p>
        </w:tc>
        <w:tc>
          <w:tcPr>
            <w:tcW w:w="2810" w:type="dxa"/>
          </w:tcPr>
          <w:p w:rsidR="00133E7C" w:rsidRPr="00502A15" w:rsidRDefault="00133E7C" w:rsidP="00502A15">
            <w:pPr>
              <w:jc w:val="center"/>
              <w:rPr>
                <w:b/>
              </w:rPr>
            </w:pPr>
            <w:r w:rsidRPr="00502A15">
              <w:rPr>
                <w:b/>
              </w:rPr>
              <w:t>Cena v Kč</w:t>
            </w:r>
          </w:p>
        </w:tc>
      </w:tr>
      <w:tr w:rsidR="00133E7C" w:rsidRPr="00502A15" w:rsidTr="00133E7C">
        <w:trPr>
          <w:trHeight w:val="567"/>
        </w:trPr>
        <w:tc>
          <w:tcPr>
            <w:tcW w:w="534" w:type="dxa"/>
            <w:vMerge w:val="restart"/>
            <w:textDirection w:val="btLr"/>
            <w:vAlign w:val="center"/>
          </w:tcPr>
          <w:p w:rsidR="00133E7C" w:rsidRDefault="00133E7C" w:rsidP="00133E7C">
            <w:pPr>
              <w:ind w:left="113" w:right="113"/>
              <w:jc w:val="center"/>
            </w:pPr>
            <w:r>
              <w:t>Etapa 1</w:t>
            </w:r>
          </w:p>
        </w:tc>
        <w:tc>
          <w:tcPr>
            <w:tcW w:w="5944" w:type="dxa"/>
            <w:vAlign w:val="center"/>
          </w:tcPr>
          <w:p w:rsidR="00133E7C" w:rsidRPr="00250FBE" w:rsidRDefault="00133E7C" w:rsidP="00250E92">
            <w:r>
              <w:t>Část díla</w:t>
            </w:r>
            <w:r w:rsidRPr="00A04940">
              <w:rPr>
                <w:b/>
              </w:rPr>
              <w:t xml:space="preserve"> A</w:t>
            </w:r>
            <w:r>
              <w:rPr>
                <w:b/>
              </w:rPr>
              <w:t>1</w:t>
            </w:r>
          </w:p>
        </w:tc>
        <w:tc>
          <w:tcPr>
            <w:tcW w:w="2810" w:type="dxa"/>
            <w:vAlign w:val="center"/>
          </w:tcPr>
          <w:p w:rsidR="00133E7C" w:rsidRPr="00502A15" w:rsidRDefault="00133E7C" w:rsidP="00250E92"/>
        </w:tc>
      </w:tr>
      <w:tr w:rsidR="00133E7C" w:rsidRPr="00502A15" w:rsidTr="00133E7C">
        <w:trPr>
          <w:trHeight w:val="567"/>
        </w:trPr>
        <w:tc>
          <w:tcPr>
            <w:tcW w:w="534" w:type="dxa"/>
            <w:vMerge/>
            <w:textDirection w:val="btLr"/>
            <w:vAlign w:val="center"/>
          </w:tcPr>
          <w:p w:rsidR="00133E7C" w:rsidRDefault="00133E7C" w:rsidP="00133E7C">
            <w:pPr>
              <w:ind w:left="113" w:right="113"/>
              <w:jc w:val="center"/>
            </w:pPr>
          </w:p>
        </w:tc>
        <w:tc>
          <w:tcPr>
            <w:tcW w:w="5944" w:type="dxa"/>
            <w:vAlign w:val="center"/>
          </w:tcPr>
          <w:p w:rsidR="00133E7C" w:rsidRPr="00502A15" w:rsidRDefault="00133E7C" w:rsidP="00133E7C">
            <w:r>
              <w:t xml:space="preserve">Část díla </w:t>
            </w:r>
            <w:r>
              <w:rPr>
                <w:b/>
              </w:rPr>
              <w:t>B1</w:t>
            </w:r>
          </w:p>
        </w:tc>
        <w:tc>
          <w:tcPr>
            <w:tcW w:w="2810" w:type="dxa"/>
            <w:vAlign w:val="center"/>
          </w:tcPr>
          <w:p w:rsidR="00133E7C" w:rsidRPr="00502A15" w:rsidRDefault="00133E7C" w:rsidP="00250E92"/>
        </w:tc>
      </w:tr>
      <w:tr w:rsidR="00133E7C" w:rsidRPr="00502A15" w:rsidTr="00133E7C">
        <w:trPr>
          <w:trHeight w:val="567"/>
        </w:trPr>
        <w:tc>
          <w:tcPr>
            <w:tcW w:w="534" w:type="dxa"/>
            <w:vMerge w:val="restart"/>
            <w:textDirection w:val="btLr"/>
            <w:vAlign w:val="center"/>
          </w:tcPr>
          <w:p w:rsidR="00133E7C" w:rsidRDefault="00133E7C" w:rsidP="00133E7C">
            <w:pPr>
              <w:ind w:left="113" w:right="113"/>
              <w:jc w:val="center"/>
            </w:pPr>
            <w:r>
              <w:t>Etapa 2</w:t>
            </w:r>
          </w:p>
        </w:tc>
        <w:tc>
          <w:tcPr>
            <w:tcW w:w="5944" w:type="dxa"/>
            <w:vAlign w:val="center"/>
          </w:tcPr>
          <w:p w:rsidR="00133E7C" w:rsidRDefault="00133E7C" w:rsidP="00133E7C">
            <w:r>
              <w:t xml:space="preserve">Část díla </w:t>
            </w:r>
            <w:r>
              <w:rPr>
                <w:b/>
              </w:rPr>
              <w:t>A2</w:t>
            </w:r>
          </w:p>
        </w:tc>
        <w:tc>
          <w:tcPr>
            <w:tcW w:w="2810" w:type="dxa"/>
            <w:vAlign w:val="center"/>
          </w:tcPr>
          <w:p w:rsidR="00133E7C" w:rsidRPr="00502A15" w:rsidRDefault="00133E7C" w:rsidP="00250E92"/>
        </w:tc>
      </w:tr>
      <w:tr w:rsidR="00133E7C" w:rsidRPr="00502A15" w:rsidTr="00133E7C">
        <w:trPr>
          <w:trHeight w:val="567"/>
        </w:trPr>
        <w:tc>
          <w:tcPr>
            <w:tcW w:w="534" w:type="dxa"/>
            <w:vMerge/>
          </w:tcPr>
          <w:p w:rsidR="00133E7C" w:rsidRDefault="00133E7C" w:rsidP="00133E7C"/>
        </w:tc>
        <w:tc>
          <w:tcPr>
            <w:tcW w:w="5944" w:type="dxa"/>
            <w:vAlign w:val="center"/>
          </w:tcPr>
          <w:p w:rsidR="00133E7C" w:rsidRPr="00502A15" w:rsidRDefault="00133E7C" w:rsidP="00133E7C">
            <w:r>
              <w:t xml:space="preserve">Část díla </w:t>
            </w:r>
            <w:r>
              <w:rPr>
                <w:b/>
              </w:rPr>
              <w:t>B2</w:t>
            </w:r>
          </w:p>
        </w:tc>
        <w:tc>
          <w:tcPr>
            <w:tcW w:w="2810" w:type="dxa"/>
            <w:vAlign w:val="center"/>
          </w:tcPr>
          <w:p w:rsidR="00133E7C" w:rsidRPr="00502A15" w:rsidRDefault="00133E7C" w:rsidP="00133E7C"/>
        </w:tc>
      </w:tr>
    </w:tbl>
    <w:p w:rsidR="00502A15" w:rsidRDefault="00502A15" w:rsidP="00502A15">
      <w:bookmarkStart w:id="0" w:name="_GoBack"/>
      <w:bookmarkEnd w:id="0"/>
    </w:p>
    <w:sectPr w:rsidR="00502A15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57" w:rsidRDefault="00C96A57" w:rsidP="00A52A99">
      <w:pPr>
        <w:spacing w:after="0" w:line="240" w:lineRule="auto"/>
      </w:pPr>
      <w:r>
        <w:separator/>
      </w:r>
    </w:p>
  </w:endnote>
  <w:endnote w:type="continuationSeparator" w:id="0">
    <w:p w:rsidR="00C96A57" w:rsidRDefault="00C96A57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57" w:rsidRDefault="00C96A57" w:rsidP="00A52A99">
      <w:pPr>
        <w:spacing w:after="0" w:line="240" w:lineRule="auto"/>
      </w:pPr>
      <w:r>
        <w:separator/>
      </w:r>
    </w:p>
  </w:footnote>
  <w:footnote w:type="continuationSeparator" w:id="0">
    <w:p w:rsidR="00C96A57" w:rsidRDefault="00C96A57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A52A99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13B4D"/>
    <w:rsid w:val="00133E7C"/>
    <w:rsid w:val="00192D09"/>
    <w:rsid w:val="001C3A50"/>
    <w:rsid w:val="001F4EFF"/>
    <w:rsid w:val="00244B82"/>
    <w:rsid w:val="00250A31"/>
    <w:rsid w:val="00250FBE"/>
    <w:rsid w:val="00265E72"/>
    <w:rsid w:val="0029096B"/>
    <w:rsid w:val="002A1152"/>
    <w:rsid w:val="002B313F"/>
    <w:rsid w:val="002C2193"/>
    <w:rsid w:val="002F7B64"/>
    <w:rsid w:val="00301E64"/>
    <w:rsid w:val="00331554"/>
    <w:rsid w:val="003328D0"/>
    <w:rsid w:val="003532B9"/>
    <w:rsid w:val="003625D9"/>
    <w:rsid w:val="00372555"/>
    <w:rsid w:val="003B3005"/>
    <w:rsid w:val="003D3791"/>
    <w:rsid w:val="003D6F56"/>
    <w:rsid w:val="004A657F"/>
    <w:rsid w:val="004E55E9"/>
    <w:rsid w:val="00502A15"/>
    <w:rsid w:val="005A4886"/>
    <w:rsid w:val="005C7566"/>
    <w:rsid w:val="005E798D"/>
    <w:rsid w:val="00603221"/>
    <w:rsid w:val="00610F54"/>
    <w:rsid w:val="00673F99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D79FF"/>
    <w:rsid w:val="00905EF7"/>
    <w:rsid w:val="009248F4"/>
    <w:rsid w:val="00945057"/>
    <w:rsid w:val="009A23AA"/>
    <w:rsid w:val="009F7A6C"/>
    <w:rsid w:val="00A04940"/>
    <w:rsid w:val="00A27D50"/>
    <w:rsid w:val="00A27E66"/>
    <w:rsid w:val="00A46CB2"/>
    <w:rsid w:val="00A52A99"/>
    <w:rsid w:val="00A55B23"/>
    <w:rsid w:val="00A604FE"/>
    <w:rsid w:val="00A634C0"/>
    <w:rsid w:val="00A701CC"/>
    <w:rsid w:val="00A72835"/>
    <w:rsid w:val="00A81303"/>
    <w:rsid w:val="00A8286C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96A57"/>
    <w:rsid w:val="00CC3FC0"/>
    <w:rsid w:val="00CD7CA8"/>
    <w:rsid w:val="00CE6D1B"/>
    <w:rsid w:val="00CF4AB0"/>
    <w:rsid w:val="00D16AFB"/>
    <w:rsid w:val="00D24B34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801D-EDBD-44B1-A7B9-16FAC9B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table" w:styleId="Mkatabulky">
    <w:name w:val="Table Grid"/>
    <w:basedOn w:val="Normlntabulka"/>
    <w:uiPriority w:val="59"/>
    <w:rsid w:val="0050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Říha Stanislav</cp:lastModifiedBy>
  <cp:revision>15</cp:revision>
  <cp:lastPrinted>2017-04-18T09:33:00Z</cp:lastPrinted>
  <dcterms:created xsi:type="dcterms:W3CDTF">2016-06-21T07:37:00Z</dcterms:created>
  <dcterms:modified xsi:type="dcterms:W3CDTF">2018-05-07T11:20:00Z</dcterms:modified>
</cp:coreProperties>
</file>