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72" w:rsidRPr="00274DDD" w:rsidRDefault="00274DDD" w:rsidP="00274DD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Příloha č. 1 Zadávací dokumentace 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0773"/>
      </w:tblGrid>
      <w:tr w:rsidR="00274DDD" w:rsidTr="009D2305">
        <w:trPr>
          <w:trHeight w:val="397"/>
        </w:trPr>
        <w:tc>
          <w:tcPr>
            <w:tcW w:w="14757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4DDD" w:rsidRPr="00A106E5" w:rsidRDefault="00667DC1" w:rsidP="003415C8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TECHNI</w:t>
            </w:r>
            <w:r w:rsidR="003415C8">
              <w:rPr>
                <w:rFonts w:cs="Calibri"/>
                <w:b/>
                <w:sz w:val="28"/>
                <w:szCs w:val="24"/>
              </w:rPr>
              <w:t>C</w:t>
            </w:r>
            <w:r>
              <w:rPr>
                <w:rFonts w:cs="Calibri"/>
                <w:b/>
                <w:sz w:val="28"/>
                <w:szCs w:val="24"/>
              </w:rPr>
              <w:t>KÁ SPECIFIKACE</w:t>
            </w:r>
          </w:p>
        </w:tc>
      </w:tr>
      <w:tr w:rsidR="00274DDD" w:rsidTr="009D2305">
        <w:trPr>
          <w:trHeight w:val="397"/>
        </w:trPr>
        <w:tc>
          <w:tcPr>
            <w:tcW w:w="3984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DDD" w:rsidRPr="00A4739F" w:rsidRDefault="00274DDD" w:rsidP="008A1000">
            <w:pPr>
              <w:spacing w:after="0"/>
              <w:rPr>
                <w:rFonts w:cs="Calibri"/>
                <w:b/>
                <w:caps/>
                <w:color w:val="000000"/>
              </w:rPr>
            </w:pPr>
            <w:r w:rsidRPr="00A4739F">
              <w:rPr>
                <w:rFonts w:cs="Calibri"/>
                <w:b/>
                <w:caps/>
                <w:color w:val="000000"/>
              </w:rPr>
              <w:t>předmět nabídky</w:t>
            </w:r>
          </w:p>
        </w:tc>
        <w:tc>
          <w:tcPr>
            <w:tcW w:w="1077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4DDD" w:rsidRPr="00667DC1" w:rsidRDefault="009D2B3E" w:rsidP="009D2B3E">
            <w:pPr>
              <w:spacing w:after="0"/>
              <w:rPr>
                <w:rFonts w:cs="Calibri"/>
                <w:color w:val="000000"/>
              </w:rPr>
            </w:pPr>
            <w:r w:rsidRPr="00667DC1">
              <w:rPr>
                <w:rFonts w:cs="Calibri"/>
                <w:color w:val="000000"/>
              </w:rPr>
              <w:t>V</w:t>
            </w:r>
            <w:r w:rsidR="00274DDD" w:rsidRPr="00667DC1">
              <w:rPr>
                <w:rFonts w:cs="Calibri"/>
                <w:color w:val="000000"/>
              </w:rPr>
              <w:t>eřejná zakázka</w:t>
            </w:r>
            <w:r w:rsidRPr="00667DC1">
              <w:rPr>
                <w:rFonts w:cs="Calibri"/>
                <w:color w:val="000000"/>
              </w:rPr>
              <w:t xml:space="preserve"> malého rozsahu</w:t>
            </w:r>
            <w:r w:rsidR="00274DDD" w:rsidRPr="00667DC1">
              <w:rPr>
                <w:rFonts w:cs="Calibri"/>
                <w:color w:val="000000"/>
              </w:rPr>
              <w:t xml:space="preserve"> na </w:t>
            </w:r>
            <w:r w:rsidRPr="00667DC1">
              <w:rPr>
                <w:rFonts w:cs="Calibri"/>
                <w:color w:val="000000"/>
              </w:rPr>
              <w:t>dodávky</w:t>
            </w:r>
            <w:r w:rsidR="00274DDD" w:rsidRPr="00667DC1">
              <w:rPr>
                <w:rFonts w:cs="Calibri"/>
                <w:color w:val="000000"/>
              </w:rPr>
              <w:t xml:space="preserve"> </w:t>
            </w:r>
          </w:p>
        </w:tc>
      </w:tr>
      <w:tr w:rsidR="00274DDD" w:rsidTr="009D2305">
        <w:trPr>
          <w:trHeight w:val="397"/>
        </w:trPr>
        <w:tc>
          <w:tcPr>
            <w:tcW w:w="3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DDD" w:rsidRPr="00A4739F" w:rsidRDefault="00274DDD" w:rsidP="008A1000">
            <w:pPr>
              <w:spacing w:after="0"/>
              <w:rPr>
                <w:rFonts w:cs="Calibri"/>
                <w:b/>
                <w:caps/>
                <w:color w:val="000000"/>
              </w:rPr>
            </w:pPr>
            <w:r w:rsidRPr="00A4739F">
              <w:rPr>
                <w:rFonts w:cs="Calibri"/>
                <w:b/>
                <w:caps/>
                <w:color w:val="000000"/>
              </w:rPr>
              <w:t>název veřejné zakázky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4DDD" w:rsidRPr="00F1114D" w:rsidRDefault="00274DDD" w:rsidP="00962139">
            <w:pPr>
              <w:spacing w:after="0"/>
              <w:jc w:val="both"/>
              <w:rPr>
                <w:rFonts w:cs="Times New Roman"/>
              </w:rPr>
            </w:pPr>
            <w:r w:rsidRPr="002E645D">
              <w:rPr>
                <w:rFonts w:cs="Calibri"/>
                <w:caps/>
                <w:color w:val="000000"/>
              </w:rPr>
              <w:t>„</w:t>
            </w:r>
            <w:r w:rsidR="000E7344" w:rsidRPr="000E7344">
              <w:rPr>
                <w:rFonts w:cs="Times New Roman"/>
              </w:rPr>
              <w:t>Pořízení elektromobilů pro město Chomutov</w:t>
            </w:r>
            <w:r w:rsidRPr="002E645D">
              <w:rPr>
                <w:rFonts w:cs="Calibri"/>
                <w:caps/>
                <w:color w:val="000000"/>
              </w:rPr>
              <w:t>“</w:t>
            </w:r>
          </w:p>
        </w:tc>
      </w:tr>
      <w:tr w:rsidR="00274DDD" w:rsidTr="009B1018">
        <w:trPr>
          <w:trHeight w:val="397"/>
        </w:trPr>
        <w:tc>
          <w:tcPr>
            <w:tcW w:w="147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74DDD" w:rsidRDefault="00274DDD" w:rsidP="00667DC1">
            <w:pPr>
              <w:spacing w:after="0"/>
              <w:jc w:val="center"/>
              <w:rPr>
                <w:rFonts w:cstheme="minorHAnsi"/>
                <w:caps/>
                <w:color w:val="000000"/>
              </w:rPr>
            </w:pPr>
            <w:r w:rsidRPr="006164B0">
              <w:rPr>
                <w:rFonts w:cstheme="minorHAnsi"/>
                <w:bCs/>
                <w:caps/>
                <w:sz w:val="18"/>
              </w:rPr>
              <w:t xml:space="preserve">VEŘEJNÁ ZAKÁZKA </w:t>
            </w:r>
            <w:r w:rsidR="009D2B3E">
              <w:rPr>
                <w:rFonts w:cstheme="minorHAnsi"/>
                <w:bCs/>
                <w:caps/>
                <w:sz w:val="18"/>
              </w:rPr>
              <w:t>malé</w:t>
            </w:r>
            <w:r w:rsidR="009B4422">
              <w:rPr>
                <w:rFonts w:cstheme="minorHAnsi"/>
                <w:bCs/>
                <w:caps/>
                <w:sz w:val="18"/>
              </w:rPr>
              <w:t>H</w:t>
            </w:r>
            <w:r w:rsidR="009D2B3E">
              <w:rPr>
                <w:rFonts w:cstheme="minorHAnsi"/>
                <w:bCs/>
                <w:caps/>
                <w:sz w:val="18"/>
              </w:rPr>
              <w:t xml:space="preserve">o rozsahu </w:t>
            </w:r>
            <w:r w:rsidRPr="006164B0">
              <w:rPr>
                <w:rFonts w:cstheme="minorHAnsi"/>
                <w:bCs/>
                <w:caps/>
                <w:sz w:val="18"/>
              </w:rPr>
              <w:t xml:space="preserve">ZADÁVANÁ </w:t>
            </w:r>
            <w:r w:rsidR="00667DC1" w:rsidRPr="00667DC1">
              <w:rPr>
                <w:rFonts w:cstheme="minorHAnsi"/>
                <w:bCs/>
                <w:caps/>
                <w:sz w:val="18"/>
              </w:rPr>
              <w:t>ve výběrovém řízení v souladu s Pravidly pro výběr dodavatelů a postup dle pravidel nebo zákona č. 134/2016 Sb., o zadávání veřejných zakázek (dále jen „</w:t>
            </w:r>
            <w:r w:rsidR="00D26856">
              <w:rPr>
                <w:rFonts w:cstheme="minorHAnsi"/>
                <w:bCs/>
                <w:caps/>
                <w:sz w:val="18"/>
              </w:rPr>
              <w:t xml:space="preserve">PRAVIDLA A </w:t>
            </w:r>
            <w:r w:rsidR="00667DC1" w:rsidRPr="00667DC1">
              <w:rPr>
                <w:rFonts w:cstheme="minorHAnsi"/>
                <w:bCs/>
                <w:caps/>
                <w:sz w:val="18"/>
              </w:rPr>
              <w:t>zákon“). Veřejná zakázka je zadávána mimo režim zákona.</w:t>
            </w:r>
          </w:p>
        </w:tc>
      </w:tr>
    </w:tbl>
    <w:p w:rsidR="00CB02D1" w:rsidRDefault="00CB02D1" w:rsidP="00CB02D1">
      <w:pPr>
        <w:spacing w:before="240"/>
        <w:jc w:val="both"/>
      </w:pPr>
      <w:r w:rsidRPr="006B7B13">
        <w:t xml:space="preserve">Pokud </w:t>
      </w:r>
      <w:r>
        <w:t>účastník</w:t>
      </w:r>
      <w:r w:rsidRPr="006B7B13">
        <w:t xml:space="preserve"> splňuje požadovaný hodnocený parametr, uvede do sloupce „</w:t>
      </w:r>
      <w:r>
        <w:rPr>
          <w:b/>
        </w:rPr>
        <w:t>SPLŇUJE</w:t>
      </w:r>
      <w:r w:rsidRPr="006B7B13">
        <w:t>“ údaj „</w:t>
      </w:r>
      <w:r>
        <w:rPr>
          <w:b/>
        </w:rPr>
        <w:t>ANO</w:t>
      </w:r>
      <w:r w:rsidRPr="006B7B13">
        <w:t xml:space="preserve">“. Nesplňuje-li tento požadavek, uvede </w:t>
      </w:r>
      <w:r w:rsidR="009B4422">
        <w:t xml:space="preserve">do sloupce </w:t>
      </w:r>
      <w:r w:rsidRPr="006B7B13">
        <w:t>„</w:t>
      </w:r>
      <w:r>
        <w:rPr>
          <w:b/>
        </w:rPr>
        <w:t>SPLŇUJE</w:t>
      </w:r>
      <w:r w:rsidRPr="006B7B13">
        <w:t xml:space="preserve">“ </w:t>
      </w:r>
      <w:r w:rsidR="009B4422">
        <w:t xml:space="preserve">údaj </w:t>
      </w:r>
      <w:r w:rsidRPr="006B7B13">
        <w:t>„</w:t>
      </w:r>
      <w:r>
        <w:rPr>
          <w:b/>
        </w:rPr>
        <w:t>NE</w:t>
      </w:r>
      <w:r w:rsidRPr="006B7B13">
        <w:t xml:space="preserve">“. </w:t>
      </w:r>
      <w:r>
        <w:t>Účastník</w:t>
      </w:r>
      <w:r w:rsidRPr="006B7B13">
        <w:t xml:space="preserve"> </w:t>
      </w:r>
      <w:r>
        <w:t xml:space="preserve">může </w:t>
      </w:r>
      <w:r w:rsidRPr="006B7B13">
        <w:t>dolož</w:t>
      </w:r>
      <w:r>
        <w:t>it</w:t>
      </w:r>
      <w:r w:rsidRPr="006B7B13">
        <w:t xml:space="preserve"> splnění příslušného hodnoceného parametru </w:t>
      </w:r>
      <w:r>
        <w:t xml:space="preserve">svým </w:t>
      </w:r>
      <w:r w:rsidRPr="006B7B13">
        <w:t>způsobem uvedeným ve sloupci „</w:t>
      </w:r>
      <w:r>
        <w:rPr>
          <w:b/>
        </w:rPr>
        <w:t>Nabídka účastníka</w:t>
      </w:r>
      <w:r w:rsidRPr="006B7B13">
        <w:t>“, a to popisem způsobu plnění příslušného hodnoc</w:t>
      </w:r>
      <w:r>
        <w:t>eného parametru.</w:t>
      </w:r>
      <w:r w:rsidRPr="001A67E1">
        <w:t xml:space="preserve"> </w:t>
      </w:r>
    </w:p>
    <w:p w:rsidR="00CB02D1" w:rsidRDefault="00CB02D1" w:rsidP="00CB02D1">
      <w:pPr>
        <w:spacing w:before="240" w:after="0"/>
        <w:jc w:val="both"/>
      </w:pPr>
      <w:r>
        <w:t xml:space="preserve">Účastník může nabídnout výhodnější podmínky </w:t>
      </w:r>
      <w:r w:rsidR="00A34422">
        <w:t>než</w:t>
      </w:r>
      <w:r>
        <w:t> </w:t>
      </w:r>
      <w:r w:rsidR="009B4422">
        <w:t xml:space="preserve">uvedené </w:t>
      </w:r>
      <w:r w:rsidR="00A34422">
        <w:t xml:space="preserve">ve sloupci </w:t>
      </w:r>
      <w:r>
        <w:t>„</w:t>
      </w:r>
      <w:r w:rsidR="000A743F">
        <w:t>Zadavatel požaduje</w:t>
      </w:r>
      <w:r>
        <w:t xml:space="preserve">“, </w:t>
      </w:r>
      <w:r w:rsidR="00A34422">
        <w:t>potažmo odpovídajícím řádku k požadavku.</w:t>
      </w:r>
      <w:r>
        <w:t xml:space="preserve"> </w:t>
      </w:r>
      <w:r w:rsidR="00A34422">
        <w:t>Z</w:t>
      </w:r>
      <w:r>
        <w:t>adavatel však trvá na této minimální konfiguraci a nebude to tak mít vliv na hodnocení ve výběrovém řízení.</w:t>
      </w:r>
    </w:p>
    <w:p w:rsidR="00CB02D1" w:rsidRDefault="00CB02D1" w:rsidP="00A34422">
      <w:pPr>
        <w:spacing w:before="240" w:after="360"/>
        <w:jc w:val="both"/>
      </w:pPr>
      <w:r>
        <w:t>Uchazeč (dodavatel) provede t</w:t>
      </w:r>
      <w:r w:rsidRPr="007F7271">
        <w:t xml:space="preserve">ransport </w:t>
      </w:r>
      <w:r>
        <w:t>vozidl</w:t>
      </w:r>
      <w:r w:rsidR="00076BF3">
        <w:t>a</w:t>
      </w:r>
      <w:r>
        <w:t xml:space="preserve"> </w:t>
      </w:r>
      <w:r w:rsidRPr="007F7271">
        <w:t>na místo plnění veřejné zakázky a zaškolení obsluhy v místě plnění.</w:t>
      </w:r>
      <w:r>
        <w:t xml:space="preserve"> </w:t>
      </w:r>
    </w:p>
    <w:p w:rsidR="00571C58" w:rsidRDefault="00571C58" w:rsidP="00571C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</w:rPr>
        <w:t>Účastník</w:t>
      </w:r>
      <w:r w:rsidRPr="005102A7">
        <w:rPr>
          <w:b/>
        </w:rPr>
        <w:t xml:space="preserve"> je </w:t>
      </w:r>
      <w:r>
        <w:rPr>
          <w:b/>
        </w:rPr>
        <w:t xml:space="preserve">dále </w:t>
      </w:r>
      <w:r w:rsidRPr="005102A7">
        <w:rPr>
          <w:b/>
        </w:rPr>
        <w:t xml:space="preserve">povinen samostatně vypracovat a v nabídce předložit popis a vyobrazení nabízeného předmětu plnění včetně uvedení parametrů, podle kterých bude možné zkontrolovat splnění všech </w:t>
      </w:r>
      <w:r>
        <w:rPr>
          <w:b/>
        </w:rPr>
        <w:t xml:space="preserve">výše uvedených </w:t>
      </w:r>
      <w:r w:rsidRPr="005102A7">
        <w:rPr>
          <w:b/>
        </w:rPr>
        <w:t>požadavků zadavatele</w:t>
      </w:r>
      <w:r>
        <w:rPr>
          <w:b/>
        </w:rPr>
        <w:t>.</w:t>
      </w:r>
      <w:r w:rsidRPr="005102A7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8"/>
        <w:gridCol w:w="3077"/>
        <w:gridCol w:w="1963"/>
        <w:gridCol w:w="4707"/>
      </w:tblGrid>
      <w:tr w:rsidR="00A34422" w:rsidRPr="000B67A9" w:rsidTr="00076BF3">
        <w:tc>
          <w:tcPr>
            <w:tcW w:w="14735" w:type="dxa"/>
            <w:gridSpan w:val="4"/>
            <w:tcBorders>
              <w:bottom w:val="single" w:sz="4" w:space="0" w:color="auto"/>
            </w:tcBorders>
          </w:tcPr>
          <w:p w:rsidR="00A34422" w:rsidRPr="00A34422" w:rsidRDefault="00A34422" w:rsidP="002C6E92">
            <w:pPr>
              <w:spacing w:before="60" w:after="60"/>
              <w:rPr>
                <w:b/>
              </w:rPr>
            </w:pPr>
            <w:r w:rsidRPr="00A34422">
              <w:rPr>
                <w:b/>
                <w:sz w:val="32"/>
              </w:rPr>
              <w:t>Automobil</w:t>
            </w:r>
            <w:r w:rsidR="00D26856">
              <w:rPr>
                <w:b/>
                <w:sz w:val="32"/>
              </w:rPr>
              <w:t xml:space="preserve"> </w:t>
            </w:r>
            <w:r w:rsidR="002C6E92">
              <w:rPr>
                <w:b/>
                <w:sz w:val="32"/>
              </w:rPr>
              <w:t>B</w:t>
            </w:r>
            <w:r w:rsidRPr="00A34422">
              <w:rPr>
                <w:b/>
                <w:sz w:val="32"/>
              </w:rPr>
              <w:t>:</w:t>
            </w: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A34422" w:rsidRDefault="00A34422" w:rsidP="00F43E7A">
            <w:pPr>
              <w:spacing w:before="60" w:after="60"/>
              <w:rPr>
                <w:b/>
              </w:rPr>
            </w:pPr>
            <w:r w:rsidRPr="00A34422">
              <w:rPr>
                <w:b/>
                <w:sz w:val="24"/>
              </w:rPr>
              <w:t>Obchodní název účastníkem nabízeného plnění</w:t>
            </w:r>
          </w:p>
        </w:tc>
        <w:tc>
          <w:tcPr>
            <w:tcW w:w="9747" w:type="dxa"/>
            <w:gridSpan w:val="3"/>
            <w:shd w:val="clear" w:color="auto" w:fill="BFBFBF" w:themeFill="background1" w:themeFillShade="BF"/>
          </w:tcPr>
          <w:p w:rsidR="00A34422" w:rsidRPr="000F29EF" w:rsidRDefault="000F29EF" w:rsidP="00F43E7A">
            <w:pPr>
              <w:spacing w:before="60" w:after="60"/>
              <w:rPr>
                <w:b/>
              </w:rPr>
            </w:pPr>
            <w:r w:rsidRPr="000F29EF">
              <w:rPr>
                <w:b/>
              </w:rPr>
              <w:t>Volkswagen e-Golf</w:t>
            </w:r>
          </w:p>
        </w:tc>
      </w:tr>
      <w:tr w:rsidR="00CD79C3" w:rsidRPr="000B67A9" w:rsidTr="00076BF3">
        <w:tc>
          <w:tcPr>
            <w:tcW w:w="49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34422" w:rsidRPr="00CD79C3" w:rsidRDefault="00CD79C3" w:rsidP="00F43E7A">
            <w:pPr>
              <w:spacing w:before="60" w:after="60"/>
              <w:jc w:val="center"/>
              <w:rPr>
                <w:b/>
                <w:sz w:val="24"/>
              </w:rPr>
            </w:pPr>
            <w:r w:rsidRPr="00CD79C3">
              <w:rPr>
                <w:b/>
                <w:sz w:val="24"/>
              </w:rPr>
              <w:t>ZADÁNÍ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:rsidR="00A34422" w:rsidRPr="00CD79C3" w:rsidRDefault="00CD79C3" w:rsidP="00F43E7A">
            <w:pPr>
              <w:spacing w:before="60" w:after="60"/>
              <w:jc w:val="center"/>
              <w:rPr>
                <w:b/>
                <w:sz w:val="24"/>
              </w:rPr>
            </w:pPr>
            <w:r w:rsidRPr="00CD79C3">
              <w:rPr>
                <w:b/>
                <w:sz w:val="24"/>
              </w:rPr>
              <w:t>ZADAVATEL POŽADUJE</w:t>
            </w:r>
          </w:p>
        </w:tc>
        <w:tc>
          <w:tcPr>
            <w:tcW w:w="1963" w:type="dxa"/>
            <w:shd w:val="clear" w:color="auto" w:fill="BFBFBF" w:themeFill="background1" w:themeFillShade="BF"/>
          </w:tcPr>
          <w:p w:rsidR="00A34422" w:rsidRPr="00CD79C3" w:rsidRDefault="00CD79C3" w:rsidP="00F43E7A">
            <w:pPr>
              <w:spacing w:before="60" w:after="60"/>
              <w:jc w:val="center"/>
              <w:rPr>
                <w:b/>
                <w:sz w:val="24"/>
              </w:rPr>
            </w:pPr>
            <w:r w:rsidRPr="00CD79C3">
              <w:rPr>
                <w:b/>
                <w:sz w:val="24"/>
              </w:rPr>
              <w:t>SPLŇUJE</w:t>
            </w:r>
          </w:p>
        </w:tc>
        <w:tc>
          <w:tcPr>
            <w:tcW w:w="4707" w:type="dxa"/>
            <w:shd w:val="clear" w:color="auto" w:fill="BFBFBF" w:themeFill="background1" w:themeFillShade="BF"/>
          </w:tcPr>
          <w:p w:rsidR="00A34422" w:rsidRPr="00CD79C3" w:rsidRDefault="00CD79C3" w:rsidP="00F43E7A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NABÍDKA</w:t>
            </w:r>
            <w:r w:rsidRPr="000A7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ÚČASTNÍKA</w:t>
            </w: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karoserie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5 dveřová, 5-místný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typ pohonu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t>elektrický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lastRenderedPageBreak/>
              <w:t>výkon motoru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t>min. 80 kW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převodovka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t>automatická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dojezd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t xml:space="preserve">min. </w:t>
            </w:r>
            <w:r>
              <w:t>280</w:t>
            </w:r>
            <w:r w:rsidRPr="000B67A9">
              <w:t xml:space="preserve"> km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kapacita akumulátoru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min. 30</w:t>
            </w:r>
            <w:r w:rsidRPr="000B67A9">
              <w:t xml:space="preserve"> kWh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palubní nabíječka</w:t>
            </w:r>
            <w:r>
              <w:t xml:space="preserve"> AC dobíjení</w:t>
            </w:r>
          </w:p>
        </w:tc>
        <w:tc>
          <w:tcPr>
            <w:tcW w:w="3077" w:type="dxa"/>
          </w:tcPr>
          <w:p w:rsidR="00A34422" w:rsidRPr="000B67A9" w:rsidRDefault="009B1018" w:rsidP="00F43E7A">
            <w:pPr>
              <w:spacing w:before="60" w:after="60"/>
            </w:pPr>
            <w:r>
              <w:t>m</w:t>
            </w:r>
            <w:r w:rsidR="00A34422">
              <w:t>in. 7</w:t>
            </w:r>
            <w:r w:rsidR="00A34422" w:rsidRPr="000B67A9">
              <w:t xml:space="preserve"> kW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spotřeba</w:t>
            </w:r>
          </w:p>
        </w:tc>
        <w:tc>
          <w:tcPr>
            <w:tcW w:w="3077" w:type="dxa"/>
          </w:tcPr>
          <w:p w:rsidR="00A34422" w:rsidRPr="000B67A9" w:rsidRDefault="009B1018" w:rsidP="00F43E7A">
            <w:pPr>
              <w:spacing w:before="60" w:after="60"/>
            </w:pPr>
            <w:r>
              <w:t>m</w:t>
            </w:r>
            <w:r w:rsidR="002E645D">
              <w:t>ax. 22</w:t>
            </w:r>
            <w:r w:rsidR="00A34422" w:rsidRPr="000B67A9">
              <w:t xml:space="preserve"> kWh/100 km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 xml:space="preserve">barva 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t>bílá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airbagy řidiče, spolujezdce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ANO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>
              <w:rPr>
                <w:rFonts w:ascii="MS Gothic" w:eastAsia="MS Gothic" w:hAnsi="MS Gothic" w:hint="eastAsia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ESP vč. ABS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ANO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denní svícení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ANO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imobilizér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ANO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výškově nastavitelné sedadlo řidiče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ANO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9B1018" w:rsidP="00F43E7A">
            <w:pPr>
              <w:spacing w:before="60" w:after="60"/>
            </w:pPr>
            <w:r>
              <w:t>v</w:t>
            </w:r>
            <w:r w:rsidR="00A34422" w:rsidRPr="000B67A9">
              <w:t>yhřívání</w:t>
            </w:r>
            <w:r w:rsidR="00A34422">
              <w:t xml:space="preserve"> -</w:t>
            </w:r>
            <w:r w:rsidR="00A34422" w:rsidRPr="000B67A9">
              <w:t xml:space="preserve"> </w:t>
            </w:r>
            <w:r w:rsidR="00A34422">
              <w:t xml:space="preserve">přední </w:t>
            </w:r>
            <w:r w:rsidR="00A34422" w:rsidRPr="000B67A9">
              <w:t>s</w:t>
            </w:r>
            <w:r w:rsidR="00A34422">
              <w:t>edadla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ANO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centrální zamykání s dálkovým ovládáním nebo systém s obdobnou funkcí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ANO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klimatizace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ANO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>
              <w:t xml:space="preserve">elektrické ovládání oken, </w:t>
            </w:r>
            <w:r w:rsidRPr="000B67A9">
              <w:t>vpředu</w:t>
            </w:r>
            <w:r>
              <w:t xml:space="preserve"> i vzadu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ANO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9B1018" w:rsidP="00F43E7A">
            <w:pPr>
              <w:spacing w:before="60" w:after="60"/>
            </w:pPr>
            <w:r>
              <w:t>t</w:t>
            </w:r>
            <w:r w:rsidR="00A34422">
              <w:t xml:space="preserve">epelné čerpadlo pro efektivnější vytápění a chlazení </w:t>
            </w:r>
          </w:p>
        </w:tc>
        <w:tc>
          <w:tcPr>
            <w:tcW w:w="3077" w:type="dxa"/>
          </w:tcPr>
          <w:p w:rsidR="00A34422" w:rsidRDefault="00A34422" w:rsidP="00F43E7A">
            <w:pPr>
              <w:spacing w:before="60" w:after="60"/>
            </w:pPr>
            <w:r>
              <w:t>ANO</w:t>
            </w:r>
          </w:p>
        </w:tc>
        <w:tc>
          <w:tcPr>
            <w:tcW w:w="1963" w:type="dxa"/>
          </w:tcPr>
          <w:p w:rsidR="00A34422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9B1018" w:rsidP="00F43E7A">
            <w:pPr>
              <w:spacing w:before="60" w:after="60"/>
            </w:pPr>
            <w:r>
              <w:t>v</w:t>
            </w:r>
            <w:r w:rsidR="00A34422">
              <w:t>yhřívané čelní sklo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ANO</w:t>
            </w:r>
          </w:p>
        </w:tc>
        <w:tc>
          <w:tcPr>
            <w:tcW w:w="1963" w:type="dxa"/>
          </w:tcPr>
          <w:p w:rsidR="00A34422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9B1018" w:rsidP="00F43E7A">
            <w:pPr>
              <w:spacing w:before="60" w:after="60"/>
            </w:pPr>
            <w:r>
              <w:t>r</w:t>
            </w:r>
            <w:r w:rsidR="00A34422" w:rsidRPr="000B67A9">
              <w:t>ádio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ANO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>
              <w:lastRenderedPageBreak/>
              <w:t>povinná</w:t>
            </w:r>
            <w:r w:rsidRPr="000B67A9">
              <w:t xml:space="preserve"> výbava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ANO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pa</w:t>
            </w:r>
            <w:r>
              <w:t>rkovací senzory min. vzadu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ANO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0F29EF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nabíjecí kabel pro připojení do jednofázové sítě 230 V/16 A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ANO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A34422" w:rsidP="00F43E7A">
            <w:pPr>
              <w:spacing w:before="60" w:after="60"/>
            </w:pPr>
            <w:r w:rsidRPr="000B67A9">
              <w:t>zásuvka pro rychlé nabíjení stejnosměrným proudem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ANO – Standard CCS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9B1018" w:rsidP="00F43E7A">
            <w:pPr>
              <w:spacing w:before="60" w:after="60"/>
            </w:pPr>
            <w:r>
              <w:t>z</w:t>
            </w:r>
            <w:r w:rsidR="00A34422" w:rsidRPr="000B67A9">
              <w:t xml:space="preserve">avazadlová prostor 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min. 250</w:t>
            </w:r>
            <w:r w:rsidRPr="000B67A9">
              <w:t xml:space="preserve"> l s možností rozšíření sklopením zadních sedadel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9B1018" w:rsidP="00F43E7A">
            <w:pPr>
              <w:spacing w:before="60" w:after="60"/>
            </w:pPr>
            <w:r>
              <w:t>l</w:t>
            </w:r>
            <w:r w:rsidR="00A34422" w:rsidRPr="000B67A9">
              <w:t>etní a zimní pneu včetně disků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ANO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A34422" w:rsidRPr="000B67A9" w:rsidRDefault="00A34422" w:rsidP="00F43E7A">
            <w:pPr>
              <w:spacing w:before="60" w:after="60"/>
            </w:pPr>
          </w:p>
        </w:tc>
      </w:tr>
      <w:tr w:rsidR="00A34422" w:rsidRPr="000B67A9" w:rsidTr="00076BF3">
        <w:tc>
          <w:tcPr>
            <w:tcW w:w="4988" w:type="dxa"/>
            <w:shd w:val="clear" w:color="auto" w:fill="BFBFBF" w:themeFill="background1" w:themeFillShade="BF"/>
          </w:tcPr>
          <w:p w:rsidR="00A34422" w:rsidRPr="000B67A9" w:rsidRDefault="009B1018" w:rsidP="00F43E7A">
            <w:pPr>
              <w:spacing w:before="60" w:after="60"/>
            </w:pPr>
            <w:r>
              <w:t>z</w:t>
            </w:r>
            <w:r w:rsidR="00A34422" w:rsidRPr="000B67A9">
              <w:t xml:space="preserve">áruka na vůz </w:t>
            </w:r>
          </w:p>
        </w:tc>
        <w:tc>
          <w:tcPr>
            <w:tcW w:w="3077" w:type="dxa"/>
          </w:tcPr>
          <w:p w:rsidR="00A34422" w:rsidRPr="000B67A9" w:rsidRDefault="00A34422" w:rsidP="00F43E7A">
            <w:pPr>
              <w:spacing w:before="60" w:after="60"/>
            </w:pPr>
            <w:r>
              <w:t>min. 3</w:t>
            </w:r>
            <w:r w:rsidRPr="000B67A9">
              <w:t xml:space="preserve"> roky</w:t>
            </w:r>
            <w:r>
              <w:t xml:space="preserve"> / 100 000 km</w:t>
            </w:r>
          </w:p>
        </w:tc>
        <w:tc>
          <w:tcPr>
            <w:tcW w:w="1963" w:type="dxa"/>
          </w:tcPr>
          <w:p w:rsidR="00A34422" w:rsidRPr="000B67A9" w:rsidRDefault="00A34422" w:rsidP="00F43E7A">
            <w:pPr>
              <w:spacing w:before="60" w:after="60"/>
            </w:pP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 xml:space="preserve">Ano </w:t>
            </w:r>
            <w:r w:rsidRPr="000B67A9">
              <w:rPr>
                <w:rFonts w:ascii="Segoe UI Symbol" w:eastAsia="MS Gothic" w:hAnsi="Segoe UI Symbol" w:cs="Segoe UI Symbol"/>
              </w:rPr>
              <w:t>☐</w:t>
            </w:r>
            <w:r w:rsidRPr="000B67A9">
              <w:t>Ne</w:t>
            </w:r>
          </w:p>
        </w:tc>
        <w:tc>
          <w:tcPr>
            <w:tcW w:w="4707" w:type="dxa"/>
          </w:tcPr>
          <w:p w:rsidR="000F29EF" w:rsidRPr="000B67A9" w:rsidRDefault="000F29EF" w:rsidP="00F43E7A">
            <w:pPr>
              <w:spacing w:before="60" w:after="60"/>
            </w:pPr>
          </w:p>
        </w:tc>
      </w:tr>
    </w:tbl>
    <w:p w:rsidR="00F02967" w:rsidRDefault="00F02967" w:rsidP="00667D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29EF" w:rsidRDefault="000E7344" w:rsidP="000F29EF">
      <w:pPr>
        <w:rPr>
          <w:rFonts w:cs="Calibri"/>
          <w:szCs w:val="24"/>
        </w:rPr>
      </w:pPr>
      <w:r>
        <w:t>V Chomutově dne</w:t>
      </w:r>
      <w:r w:rsidR="00FA1F6F">
        <w:t xml:space="preserve"> 5. 2</w:t>
      </w:r>
      <w:r w:rsidR="00D05269">
        <w:t>.</w:t>
      </w:r>
      <w:r w:rsidR="00FA1F6F">
        <w:t xml:space="preserve"> </w:t>
      </w:r>
      <w:r w:rsidR="00D05269">
        <w:t>2019</w:t>
      </w:r>
    </w:p>
    <w:p w:rsidR="000F29EF" w:rsidRDefault="000F29EF" w:rsidP="000F29EF">
      <w:pPr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 </w:t>
      </w:r>
      <w:bookmarkStart w:id="0" w:name="_GoBack"/>
      <w:bookmarkEnd w:id="0"/>
    </w:p>
    <w:p w:rsidR="000F29EF" w:rsidRPr="008B121B" w:rsidRDefault="000F29EF" w:rsidP="000F29EF">
      <w:pPr>
        <w:rPr>
          <w:rFonts w:cs="Calibri"/>
          <w:szCs w:val="24"/>
        </w:rPr>
      </w:pPr>
      <w:r w:rsidRPr="003D0681">
        <w:rPr>
          <w:rFonts w:cs="Calibri"/>
          <w:bCs/>
          <w:iCs/>
          <w:sz w:val="24"/>
          <w:szCs w:val="24"/>
        </w:rPr>
        <w:t>............</w:t>
      </w:r>
      <w:r>
        <w:rPr>
          <w:rFonts w:cs="Calibri"/>
          <w:bCs/>
          <w:iCs/>
          <w:sz w:val="24"/>
          <w:szCs w:val="24"/>
        </w:rPr>
        <w:t>.</w:t>
      </w:r>
      <w:r>
        <w:rPr>
          <w:rFonts w:cstheme="minorHAnsi"/>
        </w:rPr>
        <w:t>……………</w:t>
      </w:r>
      <w:r w:rsidRPr="003D0681">
        <w:rPr>
          <w:rFonts w:cs="Calibri"/>
          <w:bCs/>
          <w:iCs/>
          <w:sz w:val="24"/>
          <w:szCs w:val="24"/>
        </w:rPr>
        <w:t>..........</w:t>
      </w:r>
    </w:p>
    <w:p w:rsidR="000F29EF" w:rsidRPr="003D0681" w:rsidRDefault="000E7344" w:rsidP="000F29EF">
      <w:pPr>
        <w:pStyle w:val="Textkomente1"/>
        <w:tabs>
          <w:tab w:val="center" w:pos="7371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JUDr. Marek Hrabáč</w:t>
      </w:r>
    </w:p>
    <w:p w:rsidR="000F29EF" w:rsidRPr="00C66593" w:rsidRDefault="000E7344" w:rsidP="000F29EF">
      <w:pPr>
        <w:pStyle w:val="Textkomente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primátor města</w:t>
      </w:r>
    </w:p>
    <w:p w:rsidR="000F29EF" w:rsidRDefault="000F29EF" w:rsidP="000F29EF">
      <w:pPr>
        <w:pStyle w:val="Textkomente1"/>
        <w:tabs>
          <w:tab w:val="center" w:pos="7371"/>
        </w:tabs>
        <w:jc w:val="left"/>
        <w:rPr>
          <w:rFonts w:ascii="Calibri" w:hAnsi="Calibri" w:cs="Calibri"/>
          <w:sz w:val="22"/>
          <w:szCs w:val="22"/>
        </w:rPr>
      </w:pPr>
    </w:p>
    <w:p w:rsidR="000F29EF" w:rsidRDefault="000F29EF" w:rsidP="000F29EF">
      <w:pPr>
        <w:pStyle w:val="Textkomente1"/>
        <w:tabs>
          <w:tab w:val="center" w:pos="7371"/>
        </w:tabs>
        <w:jc w:val="left"/>
        <w:rPr>
          <w:rFonts w:ascii="Calibri" w:hAnsi="Calibri" w:cs="Calibri"/>
          <w:sz w:val="22"/>
          <w:szCs w:val="22"/>
        </w:rPr>
      </w:pPr>
    </w:p>
    <w:p w:rsidR="000F29EF" w:rsidRDefault="000F29EF" w:rsidP="000F29EF">
      <w:pPr>
        <w:pStyle w:val="Textkomente1"/>
        <w:tabs>
          <w:tab w:val="center" w:pos="7371"/>
        </w:tabs>
        <w:jc w:val="left"/>
        <w:rPr>
          <w:rFonts w:ascii="Calibri" w:hAnsi="Calibri" w:cs="Calibri"/>
          <w:sz w:val="22"/>
          <w:szCs w:val="22"/>
        </w:rPr>
      </w:pPr>
      <w:r w:rsidRPr="00C6659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F02967" w:rsidRPr="00F02967" w:rsidRDefault="00F02967" w:rsidP="000F29EF">
      <w:pPr>
        <w:rPr>
          <w:rFonts w:ascii="Calibri" w:hAnsi="Calibri" w:cs="Calibri"/>
          <w:color w:val="FF0000"/>
        </w:rPr>
      </w:pPr>
    </w:p>
    <w:sectPr w:rsidR="00F02967" w:rsidRPr="00F02967" w:rsidSect="009D2305">
      <w:headerReference w:type="default" r:id="rId7"/>
      <w:footerReference w:type="default" r:id="rId8"/>
      <w:pgSz w:w="16838" w:h="11906" w:orient="landscape"/>
      <w:pgMar w:top="1418" w:right="958" w:bottom="1418" w:left="1135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50" w:rsidRDefault="00D77950" w:rsidP="00BA3742">
      <w:pPr>
        <w:spacing w:after="0" w:line="240" w:lineRule="auto"/>
      </w:pPr>
      <w:r>
        <w:separator/>
      </w:r>
    </w:p>
  </w:endnote>
  <w:endnote w:type="continuationSeparator" w:id="0">
    <w:p w:rsidR="00D77950" w:rsidRDefault="00D77950" w:rsidP="00BA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8500"/>
      <w:docPartObj>
        <w:docPartGallery w:val="Page Numbers (Bottom of Page)"/>
        <w:docPartUnique/>
      </w:docPartObj>
    </w:sdtPr>
    <w:sdtEndPr/>
    <w:sdtContent>
      <w:p w:rsidR="004D27A7" w:rsidRDefault="00351E5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344" w:rsidRDefault="000E7344" w:rsidP="000E7344">
    <w:pPr>
      <w:pStyle w:val="Zhlav"/>
    </w:pPr>
    <w:r>
      <w:t>Příloha č. 1: Technická specifikace</w:t>
    </w:r>
  </w:p>
  <w:p w:rsidR="004D27A7" w:rsidRDefault="004D27A7" w:rsidP="000E73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50" w:rsidRDefault="00D77950" w:rsidP="00BA3742">
      <w:pPr>
        <w:spacing w:after="0" w:line="240" w:lineRule="auto"/>
      </w:pPr>
      <w:r>
        <w:separator/>
      </w:r>
    </w:p>
  </w:footnote>
  <w:footnote w:type="continuationSeparator" w:id="0">
    <w:p w:rsidR="00D77950" w:rsidRDefault="00D77950" w:rsidP="00BA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DD" w:rsidRDefault="00274DDD" w:rsidP="00274DDD">
    <w:pPr>
      <w:pStyle w:val="Zhlav"/>
    </w:pPr>
  </w:p>
  <w:p w:rsidR="00274DDD" w:rsidRDefault="00274DDD" w:rsidP="00274DDD">
    <w:pPr>
      <w:pStyle w:val="Zhlav"/>
    </w:pPr>
  </w:p>
  <w:p w:rsidR="000531D6" w:rsidRDefault="000E7344" w:rsidP="0055170F">
    <w:pPr>
      <w:pStyle w:val="Zhlav"/>
      <w:jc w:val="center"/>
    </w:pPr>
    <w:r>
      <w:rPr>
        <w:noProof/>
        <w:lang w:eastAsia="cs-CZ"/>
      </w:rPr>
      <w:drawing>
        <wp:inline distT="0" distB="0" distL="0" distR="0" wp14:anchorId="55F0C75D" wp14:editId="111D1394">
          <wp:extent cx="5759450" cy="657645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36" t="14112" r="2252" b="66796"/>
                  <a:stretch/>
                </pic:blipFill>
                <pic:spPr bwMode="auto">
                  <a:xfrm>
                    <a:off x="0" y="0"/>
                    <a:ext cx="5759450" cy="657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531D6" w:rsidRPr="002A4794" w:rsidRDefault="000531D6" w:rsidP="00274DDD">
    <w:pPr>
      <w:pStyle w:val="Zhlav"/>
      <w:tabs>
        <w:tab w:val="left" w:pos="16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7D"/>
    <w:rsid w:val="00002456"/>
    <w:rsid w:val="000172AE"/>
    <w:rsid w:val="00036163"/>
    <w:rsid w:val="0004442E"/>
    <w:rsid w:val="00046E18"/>
    <w:rsid w:val="000531D6"/>
    <w:rsid w:val="00057EEA"/>
    <w:rsid w:val="00061778"/>
    <w:rsid w:val="00061DD7"/>
    <w:rsid w:val="00070891"/>
    <w:rsid w:val="00071C42"/>
    <w:rsid w:val="0007311C"/>
    <w:rsid w:val="00076BF3"/>
    <w:rsid w:val="00092404"/>
    <w:rsid w:val="000A743F"/>
    <w:rsid w:val="000B7E93"/>
    <w:rsid w:val="000E7344"/>
    <w:rsid w:val="000F29EF"/>
    <w:rsid w:val="00116F98"/>
    <w:rsid w:val="00121BE5"/>
    <w:rsid w:val="00136033"/>
    <w:rsid w:val="00140CCE"/>
    <w:rsid w:val="001428C6"/>
    <w:rsid w:val="001442C6"/>
    <w:rsid w:val="00160A47"/>
    <w:rsid w:val="00174240"/>
    <w:rsid w:val="0018571C"/>
    <w:rsid w:val="00196EF8"/>
    <w:rsid w:val="001B22B1"/>
    <w:rsid w:val="001B45EE"/>
    <w:rsid w:val="001D5E30"/>
    <w:rsid w:val="001E43E7"/>
    <w:rsid w:val="001E6789"/>
    <w:rsid w:val="001E7BBB"/>
    <w:rsid w:val="001F7871"/>
    <w:rsid w:val="00202784"/>
    <w:rsid w:val="0021422D"/>
    <w:rsid w:val="00215FD9"/>
    <w:rsid w:val="00223BB1"/>
    <w:rsid w:val="002354E2"/>
    <w:rsid w:val="0024592C"/>
    <w:rsid w:val="0024689B"/>
    <w:rsid w:val="00252F5D"/>
    <w:rsid w:val="00257BF6"/>
    <w:rsid w:val="00267616"/>
    <w:rsid w:val="002727D9"/>
    <w:rsid w:val="00274DDD"/>
    <w:rsid w:val="00287413"/>
    <w:rsid w:val="002917C7"/>
    <w:rsid w:val="00296A09"/>
    <w:rsid w:val="002A4794"/>
    <w:rsid w:val="002C4D08"/>
    <w:rsid w:val="002C6E92"/>
    <w:rsid w:val="002E38D5"/>
    <w:rsid w:val="002E498F"/>
    <w:rsid w:val="002E645D"/>
    <w:rsid w:val="002E6A62"/>
    <w:rsid w:val="00314BD3"/>
    <w:rsid w:val="00315309"/>
    <w:rsid w:val="00315533"/>
    <w:rsid w:val="00330DFA"/>
    <w:rsid w:val="003415C8"/>
    <w:rsid w:val="00342BE1"/>
    <w:rsid w:val="00351E51"/>
    <w:rsid w:val="00360740"/>
    <w:rsid w:val="0039044C"/>
    <w:rsid w:val="003908CB"/>
    <w:rsid w:val="0039247B"/>
    <w:rsid w:val="003A6F6E"/>
    <w:rsid w:val="003B6B5E"/>
    <w:rsid w:val="003C0DB8"/>
    <w:rsid w:val="003C3585"/>
    <w:rsid w:val="003D29FE"/>
    <w:rsid w:val="003D4E88"/>
    <w:rsid w:val="003E2CFC"/>
    <w:rsid w:val="003E4472"/>
    <w:rsid w:val="003F03C9"/>
    <w:rsid w:val="00413ECD"/>
    <w:rsid w:val="00424847"/>
    <w:rsid w:val="00435181"/>
    <w:rsid w:val="00435433"/>
    <w:rsid w:val="00442F19"/>
    <w:rsid w:val="004507C4"/>
    <w:rsid w:val="004609AE"/>
    <w:rsid w:val="0047107A"/>
    <w:rsid w:val="0047634C"/>
    <w:rsid w:val="00477DF0"/>
    <w:rsid w:val="00482FC6"/>
    <w:rsid w:val="00485616"/>
    <w:rsid w:val="004914BB"/>
    <w:rsid w:val="00494A28"/>
    <w:rsid w:val="004A4572"/>
    <w:rsid w:val="004C21E8"/>
    <w:rsid w:val="004D0D73"/>
    <w:rsid w:val="004D0F17"/>
    <w:rsid w:val="004D27A7"/>
    <w:rsid w:val="004E3368"/>
    <w:rsid w:val="004F578C"/>
    <w:rsid w:val="00500394"/>
    <w:rsid w:val="00505763"/>
    <w:rsid w:val="005136A0"/>
    <w:rsid w:val="005168CD"/>
    <w:rsid w:val="00520D8C"/>
    <w:rsid w:val="005242DA"/>
    <w:rsid w:val="0052443E"/>
    <w:rsid w:val="0055170F"/>
    <w:rsid w:val="00551939"/>
    <w:rsid w:val="00554C00"/>
    <w:rsid w:val="00571C58"/>
    <w:rsid w:val="005724F0"/>
    <w:rsid w:val="00577A31"/>
    <w:rsid w:val="00592616"/>
    <w:rsid w:val="005A0AB6"/>
    <w:rsid w:val="005A410B"/>
    <w:rsid w:val="005A44C7"/>
    <w:rsid w:val="005C1AD8"/>
    <w:rsid w:val="005D2DB7"/>
    <w:rsid w:val="005F3ADD"/>
    <w:rsid w:val="006164B0"/>
    <w:rsid w:val="00632BE0"/>
    <w:rsid w:val="006379DF"/>
    <w:rsid w:val="00652D59"/>
    <w:rsid w:val="00654816"/>
    <w:rsid w:val="00667DC1"/>
    <w:rsid w:val="00677645"/>
    <w:rsid w:val="006778B4"/>
    <w:rsid w:val="0068367D"/>
    <w:rsid w:val="006A337C"/>
    <w:rsid w:val="006A5CA7"/>
    <w:rsid w:val="006B32C3"/>
    <w:rsid w:val="006B6693"/>
    <w:rsid w:val="006C3640"/>
    <w:rsid w:val="006E7F73"/>
    <w:rsid w:val="006F5472"/>
    <w:rsid w:val="00715385"/>
    <w:rsid w:val="007157C5"/>
    <w:rsid w:val="0072225B"/>
    <w:rsid w:val="0072231D"/>
    <w:rsid w:val="0072428C"/>
    <w:rsid w:val="00740B7C"/>
    <w:rsid w:val="00741A67"/>
    <w:rsid w:val="00742A9A"/>
    <w:rsid w:val="007444C2"/>
    <w:rsid w:val="00771156"/>
    <w:rsid w:val="00775673"/>
    <w:rsid w:val="00783C56"/>
    <w:rsid w:val="007863C5"/>
    <w:rsid w:val="00796CB8"/>
    <w:rsid w:val="007A0A0B"/>
    <w:rsid w:val="007B0F75"/>
    <w:rsid w:val="007B499C"/>
    <w:rsid w:val="007B4FE7"/>
    <w:rsid w:val="007C08B7"/>
    <w:rsid w:val="00800E3A"/>
    <w:rsid w:val="0082177D"/>
    <w:rsid w:val="00837BD2"/>
    <w:rsid w:val="00850B04"/>
    <w:rsid w:val="0089187E"/>
    <w:rsid w:val="00892A90"/>
    <w:rsid w:val="008A2E83"/>
    <w:rsid w:val="008A3291"/>
    <w:rsid w:val="008C1283"/>
    <w:rsid w:val="008C41DE"/>
    <w:rsid w:val="008D6EC6"/>
    <w:rsid w:val="008E25EC"/>
    <w:rsid w:val="008F6A9E"/>
    <w:rsid w:val="0090543E"/>
    <w:rsid w:val="00916BB9"/>
    <w:rsid w:val="0092224C"/>
    <w:rsid w:val="009323E2"/>
    <w:rsid w:val="00932DB4"/>
    <w:rsid w:val="00953862"/>
    <w:rsid w:val="00955F4D"/>
    <w:rsid w:val="009564C9"/>
    <w:rsid w:val="00962139"/>
    <w:rsid w:val="00995339"/>
    <w:rsid w:val="009A03AF"/>
    <w:rsid w:val="009B0915"/>
    <w:rsid w:val="009B1018"/>
    <w:rsid w:val="009B4422"/>
    <w:rsid w:val="009B444D"/>
    <w:rsid w:val="009D2305"/>
    <w:rsid w:val="009D2B3E"/>
    <w:rsid w:val="009D46C0"/>
    <w:rsid w:val="009F079B"/>
    <w:rsid w:val="009F593B"/>
    <w:rsid w:val="00A21CE7"/>
    <w:rsid w:val="00A241AE"/>
    <w:rsid w:val="00A3020E"/>
    <w:rsid w:val="00A34422"/>
    <w:rsid w:val="00A35AA2"/>
    <w:rsid w:val="00A400C3"/>
    <w:rsid w:val="00A4739F"/>
    <w:rsid w:val="00A71448"/>
    <w:rsid w:val="00A72526"/>
    <w:rsid w:val="00A748A3"/>
    <w:rsid w:val="00A748F6"/>
    <w:rsid w:val="00A862B6"/>
    <w:rsid w:val="00A906AE"/>
    <w:rsid w:val="00AE55A6"/>
    <w:rsid w:val="00AE7859"/>
    <w:rsid w:val="00AF30DD"/>
    <w:rsid w:val="00AF5630"/>
    <w:rsid w:val="00B06578"/>
    <w:rsid w:val="00B11765"/>
    <w:rsid w:val="00B121AE"/>
    <w:rsid w:val="00B15CDC"/>
    <w:rsid w:val="00B276A8"/>
    <w:rsid w:val="00B3427D"/>
    <w:rsid w:val="00B57E0A"/>
    <w:rsid w:val="00B76BF2"/>
    <w:rsid w:val="00B83791"/>
    <w:rsid w:val="00BA3742"/>
    <w:rsid w:val="00BB3496"/>
    <w:rsid w:val="00BB6E3D"/>
    <w:rsid w:val="00BC2156"/>
    <w:rsid w:val="00BC5F48"/>
    <w:rsid w:val="00BD2D69"/>
    <w:rsid w:val="00BD3510"/>
    <w:rsid w:val="00BD640A"/>
    <w:rsid w:val="00BD7185"/>
    <w:rsid w:val="00C03632"/>
    <w:rsid w:val="00C047CF"/>
    <w:rsid w:val="00C1234F"/>
    <w:rsid w:val="00C211BC"/>
    <w:rsid w:val="00C321EA"/>
    <w:rsid w:val="00C32D7B"/>
    <w:rsid w:val="00C36830"/>
    <w:rsid w:val="00C3716C"/>
    <w:rsid w:val="00C44CA0"/>
    <w:rsid w:val="00C47F96"/>
    <w:rsid w:val="00C5151A"/>
    <w:rsid w:val="00C551C9"/>
    <w:rsid w:val="00C81F5D"/>
    <w:rsid w:val="00C82AC3"/>
    <w:rsid w:val="00C844C1"/>
    <w:rsid w:val="00C95157"/>
    <w:rsid w:val="00CB02D1"/>
    <w:rsid w:val="00CB69E4"/>
    <w:rsid w:val="00CC492B"/>
    <w:rsid w:val="00CD1FC7"/>
    <w:rsid w:val="00CD71CB"/>
    <w:rsid w:val="00CD79C3"/>
    <w:rsid w:val="00CF32E1"/>
    <w:rsid w:val="00D05269"/>
    <w:rsid w:val="00D05FFC"/>
    <w:rsid w:val="00D07D0A"/>
    <w:rsid w:val="00D23BE5"/>
    <w:rsid w:val="00D26856"/>
    <w:rsid w:val="00D35664"/>
    <w:rsid w:val="00D40E75"/>
    <w:rsid w:val="00D77950"/>
    <w:rsid w:val="00D8076E"/>
    <w:rsid w:val="00D93B60"/>
    <w:rsid w:val="00DB57FF"/>
    <w:rsid w:val="00DC3959"/>
    <w:rsid w:val="00DC62AF"/>
    <w:rsid w:val="00DE26CE"/>
    <w:rsid w:val="00E0122A"/>
    <w:rsid w:val="00E1195D"/>
    <w:rsid w:val="00E20A95"/>
    <w:rsid w:val="00E27C60"/>
    <w:rsid w:val="00E33585"/>
    <w:rsid w:val="00E41DFB"/>
    <w:rsid w:val="00E479DB"/>
    <w:rsid w:val="00E51EEC"/>
    <w:rsid w:val="00E64365"/>
    <w:rsid w:val="00E83C81"/>
    <w:rsid w:val="00E84E6C"/>
    <w:rsid w:val="00E96695"/>
    <w:rsid w:val="00E977A2"/>
    <w:rsid w:val="00EA082A"/>
    <w:rsid w:val="00EA70CA"/>
    <w:rsid w:val="00EB2258"/>
    <w:rsid w:val="00EB477B"/>
    <w:rsid w:val="00EB5C8E"/>
    <w:rsid w:val="00EB75E9"/>
    <w:rsid w:val="00EF1F86"/>
    <w:rsid w:val="00EF4716"/>
    <w:rsid w:val="00F02967"/>
    <w:rsid w:val="00F03361"/>
    <w:rsid w:val="00F03D5C"/>
    <w:rsid w:val="00F04116"/>
    <w:rsid w:val="00F0692E"/>
    <w:rsid w:val="00F1114D"/>
    <w:rsid w:val="00F15E99"/>
    <w:rsid w:val="00F17B6B"/>
    <w:rsid w:val="00F26689"/>
    <w:rsid w:val="00F31D0B"/>
    <w:rsid w:val="00F43E7A"/>
    <w:rsid w:val="00F65D56"/>
    <w:rsid w:val="00F7139A"/>
    <w:rsid w:val="00F74D5B"/>
    <w:rsid w:val="00F95E2A"/>
    <w:rsid w:val="00FA1F6F"/>
    <w:rsid w:val="00FA4FEF"/>
    <w:rsid w:val="00FA776C"/>
    <w:rsid w:val="00FB0B24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58624"/>
  <w15:docId w15:val="{6A1BD62F-B442-472B-B1C3-D6C8D915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A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B5C8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742"/>
  </w:style>
  <w:style w:type="paragraph" w:styleId="Zpat">
    <w:name w:val="footer"/>
    <w:basedOn w:val="Normln"/>
    <w:link w:val="ZpatChar"/>
    <w:uiPriority w:val="99"/>
    <w:unhideWhenUsed/>
    <w:rsid w:val="00B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742"/>
  </w:style>
  <w:style w:type="paragraph" w:styleId="Textbubliny">
    <w:name w:val="Balloon Text"/>
    <w:basedOn w:val="Normln"/>
    <w:link w:val="TextbublinyChar"/>
    <w:uiPriority w:val="99"/>
    <w:semiHidden/>
    <w:unhideWhenUsed/>
    <w:rsid w:val="00B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74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5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50B0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ln"/>
    <w:uiPriority w:val="99"/>
    <w:rsid w:val="002E38D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1">
    <w:name w:val="Style11"/>
    <w:basedOn w:val="Normln"/>
    <w:uiPriority w:val="99"/>
    <w:rsid w:val="002E3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4">
    <w:name w:val="Font Style14"/>
    <w:basedOn w:val="Standardnpsmoodstavce"/>
    <w:uiPriority w:val="99"/>
    <w:rsid w:val="002E38D5"/>
    <w:rPr>
      <w:rFonts w:ascii="Times New Roman" w:hAnsi="Times New Roman" w:cs="Times New Roman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F30DD"/>
    <w:pPr>
      <w:ind w:left="720"/>
      <w:contextualSpacing/>
    </w:pPr>
  </w:style>
  <w:style w:type="paragraph" w:customStyle="1" w:styleId="Styl">
    <w:name w:val="Styl"/>
    <w:rsid w:val="00C12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F02967"/>
    <w:pPr>
      <w:suppressAutoHyphens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B33BA-1FAF-4689-862B-D01E4A07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Knespl Tomáš</dc:creator>
  <cp:lastModifiedBy>Skála Vladimír</cp:lastModifiedBy>
  <cp:revision>6</cp:revision>
  <cp:lastPrinted>2019-02-05T09:21:00Z</cp:lastPrinted>
  <dcterms:created xsi:type="dcterms:W3CDTF">2018-10-20T08:58:00Z</dcterms:created>
  <dcterms:modified xsi:type="dcterms:W3CDTF">2019-02-05T09:21:00Z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owner="Knespl Tomáš" position="TopRight" marginX="0" marginY="0" classifiedOn="2018-10-20T10:57:46.3876468+</vt:lpwstr>
  </property>
  <property fmtid="{D5CDD505-2E9C-101B-9397-08002B2CF9AE}" pid="3" name="DocumentTagging.ClassificationMark.P01">
    <vt:lpwstr>02:00" showPrintedBy="false" showPrintDate="false" language="cs" ApplicationVersion="Microsoft Word, 14.0" addinVersion="5.10.5.29" template="CEZ"&gt;&lt;history bulk="false" class="Veřejné" code="C0" user="Knespl Tomáš" divisionPrefix="ESCO" mappingVersio</vt:lpwstr>
  </property>
  <property fmtid="{D5CDD505-2E9C-101B-9397-08002B2CF9AE}" pid="4" name="DocumentTagging.ClassificationMark.P02">
    <vt:lpwstr>n="1" date="2018-10-20T10:57:46.3906474+02:00"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CEZ:ESCO:D</vt:lpwstr>
  </property>
</Properties>
</file>